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31A6" w14:textId="6E258315" w:rsidR="00054D99" w:rsidRPr="00054D99" w:rsidRDefault="00054D99" w:rsidP="00505365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Pr="00054D99">
        <w:rPr>
          <w:rFonts w:ascii="Arial" w:eastAsia="Times New Roman" w:hAnsi="Arial" w:cs="Arial"/>
          <w:b/>
          <w:bCs/>
          <w:spacing w:val="20"/>
          <w:sz w:val="28"/>
          <w:szCs w:val="28"/>
        </w:rPr>
        <w:t>Tekst do odczytu maszynowego</w:t>
      </w:r>
    </w:p>
    <w:p w14:paraId="1C41AEA8" w14:textId="394462E1" w:rsidR="008D07E3" w:rsidRPr="00505365" w:rsidRDefault="008D07E3" w:rsidP="00505365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/>
          <w:bCs/>
          <w:spacing w:val="20"/>
          <w:sz w:val="36"/>
          <w:szCs w:val="36"/>
        </w:rPr>
      </w:pPr>
      <w:r w:rsidRPr="00505365">
        <w:rPr>
          <w:rFonts w:ascii="Arial" w:eastAsia="Times New Roman" w:hAnsi="Arial" w:cs="Arial"/>
          <w:b/>
          <w:bCs/>
          <w:spacing w:val="20"/>
          <w:sz w:val="36"/>
          <w:szCs w:val="36"/>
        </w:rPr>
        <w:t>Informacje ogólne</w:t>
      </w:r>
    </w:p>
    <w:p w14:paraId="745C8ED2" w14:textId="02C6BF83" w:rsidR="001807A3" w:rsidRPr="00F1322E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Poradnia Psychologiczno-Pedagogiczna nr 6 </w:t>
      </w:r>
      <w:r w:rsidR="008D07E3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znajduje się w Łodzi przy ulicy Rzgowskiej 25, kod pocztowy 93-008, telefon: 426819282, email:</w:t>
      </w:r>
      <w:r w:rsidR="00B333FB">
        <w:t xml:space="preserve"> </w:t>
      </w:r>
      <w:hyperlink r:id="rId5" w:history="1">
        <w:r w:rsidR="00F1322E" w:rsidRPr="00507B26">
          <w:rPr>
            <w:rStyle w:val="Hipercze"/>
            <w:rFonts w:ascii="Arial" w:hAnsi="Arial" w:cs="Arial"/>
            <w:sz w:val="24"/>
            <w:szCs w:val="24"/>
            <w:lang w:eastAsia="pl-PL"/>
          </w:rPr>
          <w:t>kontakt@ppp6.elodz.edu.pl</w:t>
        </w:r>
      </w:hyperlink>
      <w:r w:rsidRPr="00F1322E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. </w:t>
      </w:r>
    </w:p>
    <w:p w14:paraId="3C3246CB" w14:textId="70B679D9" w:rsidR="00A51F9E" w:rsidRPr="004555F3" w:rsidRDefault="00A51F9E" w:rsidP="004555F3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Swoim działaniem obejmujemy rejon Łódź-Górna. Oferujemy pomoc dzieciom, 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t>uczniom szkół podstawowych i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rodzicom oraz nauczycielom z poszanowaniem godności osobistej i dyskrecji oraz w zgodzie ze standardami opartymi na współczesnej wiedzy i nauce.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br/>
      </w:r>
    </w:p>
    <w:p w14:paraId="6FD2AE7D" w14:textId="62ED2A9F" w:rsidR="00A51F9E" w:rsidRPr="00505365" w:rsidRDefault="004939B3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 w:rsidRPr="00505365">
        <w:rPr>
          <w:rFonts w:ascii="Arial" w:hAnsi="Arial" w:cs="Arial"/>
          <w:color w:val="auto"/>
          <w:spacing w:val="20"/>
          <w:sz w:val="28"/>
          <w:szCs w:val="28"/>
        </w:rPr>
        <w:t xml:space="preserve">Czym zajmuje się </w:t>
      </w:r>
      <w:r w:rsidR="00412955" w:rsidRPr="00505365">
        <w:rPr>
          <w:rFonts w:ascii="Arial" w:hAnsi="Arial" w:cs="Arial"/>
          <w:color w:val="auto"/>
          <w:spacing w:val="20"/>
          <w:sz w:val="28"/>
          <w:szCs w:val="28"/>
        </w:rPr>
        <w:t>p</w:t>
      </w:r>
      <w:r w:rsidRPr="00505365">
        <w:rPr>
          <w:rFonts w:ascii="Arial" w:hAnsi="Arial" w:cs="Arial"/>
          <w:color w:val="auto"/>
          <w:spacing w:val="20"/>
          <w:sz w:val="28"/>
          <w:szCs w:val="28"/>
        </w:rPr>
        <w:t>oradnia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?</w:t>
      </w:r>
    </w:p>
    <w:p w14:paraId="4DFA5F7C" w14:textId="2F702461" w:rsidR="00A51F9E" w:rsidRPr="004555F3" w:rsidRDefault="00A51F9E" w:rsidP="004555F3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Poradnia realizuje swoje zadania zgodnie z Rozporządzeniem Ministra Edukacji Narodowej w sprawie szczegółowych zasad działania publicznych poradni psychologiczno-pedagogicznych, w tym publicznych poradni specjalistycznyc</w:t>
      </w:r>
      <w:r w:rsidR="00F1322E">
        <w:rPr>
          <w:rFonts w:ascii="Arial" w:eastAsia="Calibri" w:hAnsi="Arial" w:cs="Arial"/>
          <w:spacing w:val="20"/>
          <w:sz w:val="24"/>
          <w:szCs w:val="24"/>
          <w:lang w:eastAsia="pl-PL"/>
        </w:rPr>
        <w:t>h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.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br/>
      </w:r>
    </w:p>
    <w:p w14:paraId="192DF051" w14:textId="5366CDC0" w:rsidR="00A51F9E" w:rsidRPr="00505365" w:rsidRDefault="00A51F9E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 w:rsidRPr="00505365">
        <w:rPr>
          <w:rFonts w:ascii="Arial" w:hAnsi="Arial" w:cs="Arial"/>
          <w:color w:val="auto"/>
          <w:spacing w:val="20"/>
          <w:sz w:val="28"/>
          <w:szCs w:val="28"/>
        </w:rPr>
        <w:t>K</w:t>
      </w:r>
      <w:r w:rsidR="004939B3" w:rsidRPr="00505365">
        <w:rPr>
          <w:rFonts w:ascii="Arial" w:hAnsi="Arial" w:cs="Arial"/>
          <w:color w:val="auto"/>
          <w:spacing w:val="20"/>
          <w:sz w:val="28"/>
          <w:szCs w:val="28"/>
        </w:rPr>
        <w:t>to i jak może się do nas zgłaszać</w:t>
      </w:r>
      <w:r w:rsidRPr="00505365">
        <w:rPr>
          <w:rFonts w:ascii="Arial" w:hAnsi="Arial" w:cs="Arial"/>
          <w:color w:val="auto"/>
          <w:spacing w:val="20"/>
          <w:sz w:val="28"/>
          <w:szCs w:val="28"/>
        </w:rPr>
        <w:t>?</w:t>
      </w:r>
    </w:p>
    <w:p w14:paraId="62125F66" w14:textId="3BFBD9C1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Udzielamy pomocy psychologiczno-pedagogicznej i logopedycznej dzieciom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zamieszkałym lub uczęszczającym do przedszkoli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t>w rejonie Łódź – Górna,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</w:t>
      </w:r>
      <w:r w:rsidR="004555F3">
        <w:rPr>
          <w:rFonts w:ascii="Arial" w:eastAsia="Calibri" w:hAnsi="Arial" w:cs="Arial"/>
          <w:spacing w:val="20"/>
          <w:sz w:val="24"/>
          <w:szCs w:val="24"/>
          <w:lang w:eastAsia="pl-PL"/>
        </w:rPr>
        <w:t>uczniom szkół podstawowych zlokalizowanych we wskazanym rejonie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, a także ich rodzicom (opiekunom prawnym) i nauczycielom w zakresie wychowania i kształcenia.</w:t>
      </w:r>
    </w:p>
    <w:p w14:paraId="0C8AD6F1" w14:textId="480A73DD" w:rsid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Korzystanie z oferty </w:t>
      </w:r>
      <w:r w:rsidR="00412955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oradni jest bezpłatne i nie wymaga skierowań z innych placówek i instytucji. Wystarczy umówić się telefonicznie lub osobiście w sekretariacie </w:t>
      </w:r>
      <w:r w:rsidR="00412955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oradni.</w:t>
      </w:r>
    </w:p>
    <w:p w14:paraId="1A229584" w14:textId="7C306B03" w:rsidR="00AE03CC" w:rsidRPr="00505365" w:rsidRDefault="00505365" w:rsidP="004555F3">
      <w:pPr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br w:type="page"/>
      </w:r>
    </w:p>
    <w:p w14:paraId="3FFA7B67" w14:textId="3EA53C02" w:rsidR="00A51F9E" w:rsidRPr="00505365" w:rsidRDefault="004555F3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bookmarkStart w:id="0" w:name="_Hlk116289397"/>
      <w:r>
        <w:rPr>
          <w:rFonts w:ascii="Arial" w:hAnsi="Arial" w:cs="Arial"/>
          <w:color w:val="auto"/>
          <w:spacing w:val="20"/>
          <w:sz w:val="28"/>
          <w:szCs w:val="28"/>
        </w:rPr>
        <w:lastRenderedPageBreak/>
        <w:t xml:space="preserve">Działania poradni - </w:t>
      </w:r>
      <w:bookmarkEnd w:id="0"/>
      <w:r>
        <w:rPr>
          <w:rFonts w:ascii="Arial" w:hAnsi="Arial" w:cs="Arial"/>
          <w:color w:val="auto"/>
          <w:spacing w:val="20"/>
          <w:sz w:val="28"/>
          <w:szCs w:val="28"/>
        </w:rPr>
        <w:t>d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iagnoza</w:t>
      </w:r>
    </w:p>
    <w:p w14:paraId="075D0047" w14:textId="77777777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Na terenie Poradni przeprowadzamy diagnozę:</w:t>
      </w:r>
    </w:p>
    <w:p w14:paraId="15E05FD0" w14:textId="60BB96E7" w:rsidR="00A51F9E" w:rsidRPr="00505365" w:rsidRDefault="00A51F9E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psychologiczną</w:t>
      </w:r>
    </w:p>
    <w:p w14:paraId="5BC874FE" w14:textId="6217ED46" w:rsidR="00A51F9E" w:rsidRPr="00505365" w:rsidRDefault="00A51F9E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pedagogiczną</w:t>
      </w:r>
    </w:p>
    <w:p w14:paraId="343D2A96" w14:textId="3AA8EC6A" w:rsidR="00A51F9E" w:rsidRPr="00505365" w:rsidRDefault="00A51F9E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logopedyczną</w:t>
      </w:r>
    </w:p>
    <w:p w14:paraId="29978F11" w14:textId="3480714F" w:rsidR="00A51F9E" w:rsidRPr="00505365" w:rsidRDefault="00A51F9E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integracji sensorycznej</w:t>
      </w:r>
    </w:p>
    <w:p w14:paraId="5579B533" w14:textId="644E3591" w:rsidR="00A51F9E" w:rsidRPr="00505365" w:rsidRDefault="00A51F9E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uwagi słuchowej wg.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Johansena</w:t>
      </w:r>
      <w:proofErr w:type="spellEnd"/>
    </w:p>
    <w:p w14:paraId="7CC0A25F" w14:textId="4F33F036" w:rsidR="00A51F9E" w:rsidRPr="00505365" w:rsidRDefault="000B16CC" w:rsidP="00505365">
      <w:pPr>
        <w:pStyle w:val="Akapitzlist"/>
        <w:numPr>
          <w:ilvl w:val="0"/>
          <w:numId w:val="1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bookmarkStart w:id="1" w:name="_Hlk100221083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centralnego przetwarzania sygnałów spostrzeżeniowych wg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Warnke’go</w:t>
      </w:r>
      <w:bookmarkEnd w:id="1"/>
      <w:proofErr w:type="spellEnd"/>
    </w:p>
    <w:p w14:paraId="16931B51" w14:textId="77777777" w:rsidR="00412955" w:rsidRPr="00505365" w:rsidRDefault="00412955" w:rsidP="00412955">
      <w:pPr>
        <w:pStyle w:val="Akapitzlist"/>
        <w:spacing w:after="200" w:line="276" w:lineRule="auto"/>
        <w:ind w:left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1BA8A2BF" w14:textId="1F70FC65" w:rsidR="00A51F9E" w:rsidRPr="00505365" w:rsidRDefault="004555F3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>
        <w:rPr>
          <w:rFonts w:ascii="Arial" w:hAnsi="Arial" w:cs="Arial"/>
          <w:color w:val="auto"/>
          <w:spacing w:val="20"/>
          <w:sz w:val="28"/>
          <w:szCs w:val="28"/>
        </w:rPr>
        <w:t xml:space="preserve">Działania poradni - </w:t>
      </w:r>
      <w:r w:rsidR="00791EAB" w:rsidRPr="00505365">
        <w:rPr>
          <w:rFonts w:ascii="Arial" w:hAnsi="Arial" w:cs="Arial"/>
          <w:color w:val="auto"/>
          <w:spacing w:val="20"/>
          <w:sz w:val="28"/>
          <w:szCs w:val="28"/>
        </w:rPr>
        <w:t>o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pinie i orzeczenia</w:t>
      </w:r>
    </w:p>
    <w:p w14:paraId="2F7836AE" w14:textId="1BCE5A1E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W</w:t>
      </w:r>
      <w:r w:rsidR="004939B3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ydajemy opinie w sprawach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:</w:t>
      </w:r>
    </w:p>
    <w:p w14:paraId="31D68685" w14:textId="248BA1C8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wcześniejszego przyjęcia dziecka do szkoły podstawowej</w:t>
      </w:r>
    </w:p>
    <w:p w14:paraId="0DF35B39" w14:textId="1BCA47B5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odroczenia obowiązku szkolnego</w:t>
      </w:r>
    </w:p>
    <w:p w14:paraId="4BFF4CB2" w14:textId="3A2D9A42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zwolnienia z nauki drugiego języka obcego</w:t>
      </w:r>
    </w:p>
    <w:p w14:paraId="1C2E2697" w14:textId="0283B5F7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kwalifikowania do klas terapeutycznych</w:t>
      </w:r>
    </w:p>
    <w:p w14:paraId="318B2973" w14:textId="11E86BFF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dostosowania wymagań edukacyjnych</w:t>
      </w:r>
    </w:p>
    <w:p w14:paraId="42C1FC44" w14:textId="1C83D003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specyficznych trudnościach w uczeniu się</w:t>
      </w:r>
    </w:p>
    <w:p w14:paraId="26F78E3A" w14:textId="07CFBA51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udzielenia zezwolenia na indywidualny program lub tok nauki</w:t>
      </w:r>
    </w:p>
    <w:p w14:paraId="02181287" w14:textId="472B63E2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przyjęcia ucznia do oddziału przysposabiającego do pracy</w:t>
      </w:r>
    </w:p>
    <w:p w14:paraId="708B7525" w14:textId="66A3A041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udzielenia zezwolenia na zatrudnienie młodocianego</w:t>
      </w:r>
    </w:p>
    <w:p w14:paraId="3119FDD0" w14:textId="2E47BE92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braku przeciwskazań do wykonywania przez dziecko pracy</w:t>
      </w:r>
    </w:p>
    <w:p w14:paraId="4D2AD839" w14:textId="77777777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objęcia dziecka pomocą psychologiczno-pedagogiczną w przedszkolu,</w:t>
      </w:r>
    </w:p>
    <w:p w14:paraId="7FB5DD5E" w14:textId="1166C288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objęcia dziecka pomocą psychologiczno-pedagogiczną w szkole lub placówce oświatowej</w:t>
      </w:r>
    </w:p>
    <w:p w14:paraId="7EFA571B" w14:textId="77777777" w:rsidR="00A51F9E" w:rsidRPr="00505365" w:rsidRDefault="00A51F9E" w:rsidP="00505365">
      <w:pPr>
        <w:pStyle w:val="Akapitzlist"/>
        <w:numPr>
          <w:ilvl w:val="0"/>
          <w:numId w:val="2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spełniania obowiązku szkolnego poza placówką.</w:t>
      </w:r>
    </w:p>
    <w:p w14:paraId="64EC9FAA" w14:textId="7A8ED823" w:rsid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Opinię wydaje się na pisemny wniosek rodziców (prawnych opiekunów) dziecka. </w:t>
      </w:r>
    </w:p>
    <w:p w14:paraId="3E3C3BD1" w14:textId="7AC44839" w:rsidR="00A51F9E" w:rsidRPr="00505365" w:rsidRDefault="00505365" w:rsidP="00505365">
      <w:pPr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br w:type="page"/>
      </w:r>
    </w:p>
    <w:p w14:paraId="27CF8CAE" w14:textId="12B0E442" w:rsidR="00A51F9E" w:rsidRPr="00505365" w:rsidRDefault="0056336D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>
        <w:rPr>
          <w:rFonts w:ascii="Arial" w:hAnsi="Arial" w:cs="Arial"/>
          <w:color w:val="auto"/>
          <w:spacing w:val="20"/>
          <w:sz w:val="28"/>
          <w:szCs w:val="28"/>
        </w:rPr>
        <w:lastRenderedPageBreak/>
        <w:t>Rodzaje wydawanych orzeczeń i opinii przez zespół orzekający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:</w:t>
      </w:r>
    </w:p>
    <w:p w14:paraId="6054BB30" w14:textId="69299657" w:rsidR="00A51F9E" w:rsidRPr="00505365" w:rsidRDefault="0056336D" w:rsidP="00505365">
      <w:pPr>
        <w:pStyle w:val="Akapitzlist"/>
        <w:numPr>
          <w:ilvl w:val="0"/>
          <w:numId w:val="4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opinia o potrzebie wczesnego wspomagania </w:t>
      </w:r>
      <w:r w:rsidR="00A51F9E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rozwoju,</w:t>
      </w:r>
    </w:p>
    <w:p w14:paraId="2D9E0152" w14:textId="628FB3F7" w:rsidR="00A51F9E" w:rsidRPr="00505365" w:rsidRDefault="0056336D" w:rsidP="00505365">
      <w:pPr>
        <w:pStyle w:val="Akapitzlist"/>
        <w:numPr>
          <w:ilvl w:val="0"/>
          <w:numId w:val="4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orzeczenie o </w:t>
      </w:r>
      <w:r w:rsidR="00A51F9E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potrzeb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ie</w:t>
      </w:r>
      <w:r w:rsidR="00A51F9E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kształcenia specjalnego </w:t>
      </w:r>
    </w:p>
    <w:p w14:paraId="43BB98EA" w14:textId="37D52214" w:rsidR="0056336D" w:rsidRPr="0056336D" w:rsidRDefault="0056336D" w:rsidP="0056336D">
      <w:pPr>
        <w:pStyle w:val="Akapitzlist"/>
        <w:numPr>
          <w:ilvl w:val="0"/>
          <w:numId w:val="4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orzeczenie o potrzebie </w:t>
      </w:r>
      <w:r w:rsidR="00A51F9E" w:rsidRP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>nauczania indywidualnego</w:t>
      </w:r>
    </w:p>
    <w:p w14:paraId="56EDB654" w14:textId="77777777" w:rsidR="0056336D" w:rsidRDefault="0056336D" w:rsidP="0056336D">
      <w:pPr>
        <w:pStyle w:val="Akapitzlist"/>
        <w:spacing w:after="200" w:line="360" w:lineRule="auto"/>
        <w:ind w:left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78550A0B" w14:textId="068928C5" w:rsidR="00A51F9E" w:rsidRPr="0056336D" w:rsidRDefault="00A51F9E" w:rsidP="0056336D">
      <w:pPr>
        <w:pStyle w:val="Akapitzlist"/>
        <w:spacing w:after="200" w:line="360" w:lineRule="auto"/>
        <w:ind w:left="0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Orzeczenie wydaje się na pisemny wniosek rodziców (prawnych opiekunów) dziecka. </w:t>
      </w:r>
    </w:p>
    <w:p w14:paraId="481E97A5" w14:textId="0D5BB04C" w:rsidR="00A51F9E" w:rsidRPr="00505365" w:rsidRDefault="00A51F9E" w:rsidP="00505365">
      <w:pPr>
        <w:spacing w:after="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Orzeczenia wydaje </w:t>
      </w:r>
      <w:r w:rsid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>z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espół </w:t>
      </w:r>
      <w:r w:rsid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>o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rzekający, w którego skład wchodzą:</w:t>
      </w:r>
      <w:r w:rsidR="0056336D">
        <w:rPr>
          <w:rFonts w:ascii="Arial" w:eastAsia="Calibri" w:hAnsi="Arial" w:cs="Arial"/>
          <w:spacing w:val="20"/>
          <w:sz w:val="24"/>
          <w:szCs w:val="24"/>
          <w:lang w:eastAsia="pl-PL"/>
        </w:rPr>
        <w:br/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dyrektor </w:t>
      </w:r>
      <w:r w:rsidR="00412955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oradni lub osoba przez niego upoważniona jako przewodniczący,</w:t>
      </w:r>
    </w:p>
    <w:p w14:paraId="58AC66C3" w14:textId="77777777" w:rsidR="00A51F9E" w:rsidRPr="00505365" w:rsidRDefault="00A51F9E" w:rsidP="00505365">
      <w:pPr>
        <w:spacing w:after="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psycholog, pedagog, logopeda i lekarz.</w:t>
      </w:r>
    </w:p>
    <w:p w14:paraId="1D733380" w14:textId="274DFB5E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Posiedzenia </w:t>
      </w:r>
      <w:r w:rsid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>z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espołu </w:t>
      </w:r>
      <w:r w:rsidR="0056336D">
        <w:rPr>
          <w:rFonts w:ascii="Arial" w:eastAsia="Calibri" w:hAnsi="Arial" w:cs="Arial"/>
          <w:spacing w:val="20"/>
          <w:sz w:val="24"/>
          <w:szCs w:val="24"/>
          <w:lang w:eastAsia="pl-PL"/>
        </w:rPr>
        <w:t>o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rzekającego odbywają się </w:t>
      </w:r>
      <w:r w:rsidR="00442660">
        <w:rPr>
          <w:rFonts w:ascii="Arial" w:eastAsia="Calibri" w:hAnsi="Arial" w:cs="Arial"/>
          <w:spacing w:val="20"/>
          <w:sz w:val="24"/>
          <w:szCs w:val="24"/>
          <w:lang w:eastAsia="pl-PL"/>
        </w:rPr>
        <w:t>w zależności od potrzeb, nie częściej, niż raz w tygodniu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.</w:t>
      </w:r>
    </w:p>
    <w:p w14:paraId="71FFD400" w14:textId="0E061C1D" w:rsidR="00A51F9E" w:rsidRPr="00505365" w:rsidRDefault="004555F3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>
        <w:rPr>
          <w:rFonts w:ascii="Arial" w:hAnsi="Arial" w:cs="Arial"/>
          <w:color w:val="auto"/>
          <w:spacing w:val="20"/>
          <w:sz w:val="28"/>
          <w:szCs w:val="28"/>
        </w:rPr>
        <w:t>Działania poradni - t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erapia</w:t>
      </w:r>
    </w:p>
    <w:p w14:paraId="7E74F956" w14:textId="1882D750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Poradnia prowadzi oddziaływania terapeutyczne kierowane do dzieci i </w:t>
      </w:r>
      <w:r w:rsidR="00F1322E">
        <w:rPr>
          <w:rFonts w:ascii="Arial" w:eastAsia="Calibri" w:hAnsi="Arial" w:cs="Arial"/>
          <w:spacing w:val="20"/>
          <w:sz w:val="24"/>
          <w:szCs w:val="24"/>
          <w:lang w:eastAsia="pl-PL"/>
        </w:rPr>
        <w:t>uczniów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stosując:</w:t>
      </w:r>
    </w:p>
    <w:p w14:paraId="688E4376" w14:textId="36389F05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terapię pedagogiczną dla uczniów z trudnościami w  czytaniu, pisaniu i liczeniu</w:t>
      </w:r>
    </w:p>
    <w:p w14:paraId="34BF0360" w14:textId="670E9A0C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terapię logopedyczną</w:t>
      </w:r>
    </w:p>
    <w:p w14:paraId="1EF136DE" w14:textId="56F3EE6C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terapię psychologiczną, terapię rodzin</w:t>
      </w:r>
    </w:p>
    <w:p w14:paraId="26D2B6F2" w14:textId="776ACAD3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trening EEG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Biofeedback</w:t>
      </w:r>
      <w:proofErr w:type="spellEnd"/>
    </w:p>
    <w:p w14:paraId="5F9E977B" w14:textId="2F534271" w:rsidR="000B16CC" w:rsidRPr="00505365" w:rsidRDefault="000B16CC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centralnego przetwarzania sygnałów spostrzeżeniowych wg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Warnke’go</w:t>
      </w:r>
      <w:proofErr w:type="spellEnd"/>
    </w:p>
    <w:p w14:paraId="185B381D" w14:textId="1A55821B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masaż głęboki w terapii dzieci z zaburzeniami emocjonalnymi oraz zaburzeniami SI</w:t>
      </w:r>
    </w:p>
    <w:p w14:paraId="7E84631C" w14:textId="2C84EF4D" w:rsidR="00A51F9E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masaż głęboki z usprawnianiem motoryki narządów artykulacyjnych</w:t>
      </w:r>
    </w:p>
    <w:p w14:paraId="391CA0E7" w14:textId="6DBAA626" w:rsidR="000B16CC" w:rsidRPr="00505365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masaż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Shiatsu</w:t>
      </w:r>
      <w:proofErr w:type="spellEnd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– zajęcia dla dzieci i rodziców</w:t>
      </w:r>
    </w:p>
    <w:p w14:paraId="1521DF6C" w14:textId="2E6E0B6E" w:rsidR="0056336D" w:rsidRDefault="00A51F9E" w:rsidP="00505365">
      <w:pPr>
        <w:pStyle w:val="Akapitzlist"/>
        <w:numPr>
          <w:ilvl w:val="0"/>
          <w:numId w:val="3"/>
        </w:numPr>
        <w:spacing w:after="200" w:line="360" w:lineRule="auto"/>
        <w:ind w:left="426" w:hanging="426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kontrolne badania diagnostyczne w ramach Indywidualnej Stymulacji Słuchu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Johansena</w:t>
      </w:r>
      <w:proofErr w:type="spellEnd"/>
    </w:p>
    <w:p w14:paraId="7E6D553D" w14:textId="1A217F37" w:rsidR="00A51F9E" w:rsidRPr="0056336D" w:rsidRDefault="0056336D" w:rsidP="0056336D">
      <w:pPr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br w:type="page"/>
      </w:r>
    </w:p>
    <w:p w14:paraId="27D084F8" w14:textId="7273C0B5" w:rsidR="00A51F9E" w:rsidRPr="00505365" w:rsidRDefault="00A51F9E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 w:rsidRPr="00505365">
        <w:rPr>
          <w:rFonts w:ascii="Arial" w:hAnsi="Arial" w:cs="Arial"/>
          <w:color w:val="auto"/>
          <w:spacing w:val="20"/>
          <w:sz w:val="28"/>
          <w:szCs w:val="28"/>
        </w:rPr>
        <w:lastRenderedPageBreak/>
        <w:t xml:space="preserve">Zajęcia grupowe na terenie </w:t>
      </w:r>
      <w:r w:rsidR="00412955" w:rsidRPr="00505365">
        <w:rPr>
          <w:rFonts w:ascii="Arial" w:hAnsi="Arial" w:cs="Arial"/>
          <w:color w:val="auto"/>
          <w:spacing w:val="20"/>
          <w:sz w:val="28"/>
          <w:szCs w:val="28"/>
        </w:rPr>
        <w:t>p</w:t>
      </w:r>
      <w:r w:rsidRPr="00505365">
        <w:rPr>
          <w:rFonts w:ascii="Arial" w:hAnsi="Arial" w:cs="Arial"/>
          <w:color w:val="auto"/>
          <w:spacing w:val="20"/>
          <w:sz w:val="28"/>
          <w:szCs w:val="28"/>
        </w:rPr>
        <w:t>oradni</w:t>
      </w:r>
    </w:p>
    <w:p w14:paraId="6AE8093F" w14:textId="51EFFED2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Szczegółowe informacje dostępne na stronie </w:t>
      </w:r>
      <w:r w:rsidR="00412955"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</w:t>
      </w: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oradni: </w:t>
      </w:r>
      <w:hyperlink r:id="rId6" w:history="1">
        <w:r w:rsidR="00442660" w:rsidRPr="008C2622">
          <w:rPr>
            <w:rStyle w:val="Hipercze"/>
            <w:rFonts w:ascii="Arial" w:eastAsia="Calibri" w:hAnsi="Arial" w:cs="Arial"/>
            <w:spacing w:val="20"/>
            <w:sz w:val="24"/>
            <w:szCs w:val="24"/>
            <w:lang w:eastAsia="pl-PL"/>
          </w:rPr>
          <w:t>www.ppp6lodz.pl</w:t>
        </w:r>
      </w:hyperlink>
      <w:r w:rsidR="00442660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</w:t>
      </w:r>
      <w:proofErr w:type="spellStart"/>
      <w:r w:rsidR="00442660">
        <w:rPr>
          <w:rFonts w:ascii="Arial" w:eastAsia="Calibri" w:hAnsi="Arial" w:cs="Arial"/>
          <w:spacing w:val="20"/>
          <w:sz w:val="24"/>
          <w:szCs w:val="24"/>
          <w:lang w:eastAsia="pl-PL"/>
        </w:rPr>
        <w:t>lu</w:t>
      </w:r>
      <w:proofErr w:type="spellEnd"/>
      <w:r w:rsidR="00442660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w sekretariacie.</w:t>
      </w:r>
    </w:p>
    <w:p w14:paraId="3A49A5D2" w14:textId="33EEB0EC" w:rsidR="00A51F9E" w:rsidRPr="00505365" w:rsidRDefault="00412955" w:rsidP="00505365">
      <w:pPr>
        <w:pStyle w:val="Nagwek2"/>
        <w:spacing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 w:rsidRPr="00505365">
        <w:rPr>
          <w:rFonts w:ascii="Arial" w:hAnsi="Arial" w:cs="Arial"/>
          <w:color w:val="auto"/>
          <w:spacing w:val="20"/>
          <w:sz w:val="28"/>
          <w:szCs w:val="28"/>
        </w:rPr>
        <w:t>Szkoła dla r</w:t>
      </w:r>
      <w:r w:rsidR="00A51F9E" w:rsidRPr="00505365">
        <w:rPr>
          <w:rFonts w:ascii="Arial" w:hAnsi="Arial" w:cs="Arial"/>
          <w:color w:val="auto"/>
          <w:spacing w:val="20"/>
          <w:sz w:val="28"/>
          <w:szCs w:val="28"/>
        </w:rPr>
        <w:t>odzica</w:t>
      </w:r>
    </w:p>
    <w:p w14:paraId="366B4680" w14:textId="77777777" w:rsidR="00A51F9E" w:rsidRPr="00505365" w:rsidRDefault="00A51F9E" w:rsidP="00505365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Zapraszamy do udziału w spotkaniach </w:t>
      </w:r>
      <w:proofErr w:type="spellStart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>psychoedukacyjnych</w:t>
      </w:r>
      <w:proofErr w:type="spellEnd"/>
      <w:r w:rsidRPr="00505365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wszystkich zainteresowanych rodziców, mających na uwadze poszerzanie własnej wiedzy i doświadczeń. Mamy nadzieję, że gotowość, zaangażowanie i podejmowany wysiłek włożony w rozwój własny przyczyni się do budowania spełnionych relacji z dziećmi.</w:t>
      </w:r>
    </w:p>
    <w:p w14:paraId="75B82385" w14:textId="77777777" w:rsidR="00A51F9E" w:rsidRPr="00505365" w:rsidRDefault="00A51F9E" w:rsidP="00A51F9E">
      <w:pPr>
        <w:rPr>
          <w:spacing w:val="20"/>
        </w:rPr>
      </w:pPr>
    </w:p>
    <w:sectPr w:rsidR="00A51F9E" w:rsidRPr="00505365" w:rsidSect="0056336D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A787E"/>
    <w:multiLevelType w:val="hybridMultilevel"/>
    <w:tmpl w:val="BC32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589"/>
    <w:multiLevelType w:val="hybridMultilevel"/>
    <w:tmpl w:val="C022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314A"/>
    <w:multiLevelType w:val="hybridMultilevel"/>
    <w:tmpl w:val="6048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0397"/>
    <w:multiLevelType w:val="hybridMultilevel"/>
    <w:tmpl w:val="EF28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6776">
    <w:abstractNumId w:val="3"/>
  </w:num>
  <w:num w:numId="2" w16cid:durableId="1308243044">
    <w:abstractNumId w:val="1"/>
  </w:num>
  <w:num w:numId="3" w16cid:durableId="138350015">
    <w:abstractNumId w:val="0"/>
  </w:num>
  <w:num w:numId="4" w16cid:durableId="46204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9E"/>
    <w:rsid w:val="00054D99"/>
    <w:rsid w:val="00090726"/>
    <w:rsid w:val="000B16CC"/>
    <w:rsid w:val="001807A3"/>
    <w:rsid w:val="00412955"/>
    <w:rsid w:val="00442660"/>
    <w:rsid w:val="004555F3"/>
    <w:rsid w:val="004939B3"/>
    <w:rsid w:val="004D0E12"/>
    <w:rsid w:val="00505365"/>
    <w:rsid w:val="0056336D"/>
    <w:rsid w:val="00791EAB"/>
    <w:rsid w:val="008D07E3"/>
    <w:rsid w:val="00A51F9E"/>
    <w:rsid w:val="00AE03CC"/>
    <w:rsid w:val="00B333FB"/>
    <w:rsid w:val="00D741C1"/>
    <w:rsid w:val="00D76E60"/>
    <w:rsid w:val="00F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1596"/>
  <w15:chartTrackingRefBased/>
  <w15:docId w15:val="{840471EF-B3B2-4D83-B405-54831C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9B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7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7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07A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3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63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6lodz.pl" TargetMode="External"/><Relationship Id="rId5" Type="http://schemas.openxmlformats.org/officeDocument/2006/relationships/hyperlink" Target="mailto:kontakt@ppp6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Majchrzak</dc:creator>
  <cp:keywords/>
  <dc:description/>
  <cp:lastModifiedBy>Majchrzak Paweł</cp:lastModifiedBy>
  <cp:revision>2</cp:revision>
  <cp:lastPrinted>2022-10-12T12:52:00Z</cp:lastPrinted>
  <dcterms:created xsi:type="dcterms:W3CDTF">2024-10-03T08:17:00Z</dcterms:created>
  <dcterms:modified xsi:type="dcterms:W3CDTF">2024-10-03T08:17:00Z</dcterms:modified>
</cp:coreProperties>
</file>