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704D" w14:textId="51876586" w:rsidR="00E47FAB" w:rsidRPr="00B21E92" w:rsidRDefault="00E47FAB" w:rsidP="00E47FAB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sz w:val="25"/>
          <w:szCs w:val="25"/>
          <w:lang w:eastAsia="pl-PL"/>
        </w:rPr>
      </w:pPr>
      <w:r w:rsidRPr="000D4C4B">
        <w:rPr>
          <w:rStyle w:val="Nagwek1Znak"/>
          <w:rFonts w:ascii="Arial" w:hAnsi="Arial" w:cs="Arial"/>
          <w:color w:val="auto"/>
          <w:sz w:val="28"/>
          <w:szCs w:val="28"/>
        </w:rPr>
        <w:t>K</w:t>
      </w:r>
      <w:r w:rsidR="00B21E92" w:rsidRPr="000D4C4B">
        <w:rPr>
          <w:rStyle w:val="Nagwek1Znak"/>
          <w:rFonts w:ascii="Arial" w:hAnsi="Arial" w:cs="Arial"/>
          <w:color w:val="auto"/>
          <w:sz w:val="28"/>
          <w:szCs w:val="28"/>
        </w:rPr>
        <w:t>lauzula informacyjna o przetwarzaniu danych osobowych</w:t>
      </w:r>
      <w:r w:rsidR="00B21E92" w:rsidRPr="000D4C4B">
        <w:rPr>
          <w:rStyle w:val="Nagwek1Znak"/>
          <w:rFonts w:ascii="Arial" w:hAnsi="Arial" w:cs="Arial"/>
          <w:color w:val="auto"/>
          <w:sz w:val="28"/>
          <w:szCs w:val="28"/>
        </w:rPr>
        <w:br/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Wypełniając obowiązek prawny uregulowany zapisami art. 13 Rozporządzenia Parlamentu Europejskiego i Rady (UE) 2016/679 z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dnia 27 kwietnia 2016 r. w sprawie ochrony osób fizycznych w związku z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przetwarzaniem danych osobowych i w sprawie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swobodnego przepływu takich danych oraz uchylenia dyrektywy 95/46/WE (ogólne rozporządzenie o ochronie danych) (Dz. Urząd.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Unii Europ. z dnia 04.05.2016 r. L 119/1), dalej jako „RODO”, informujemy, że:</w:t>
      </w:r>
    </w:p>
    <w:p w14:paraId="44CB0E1E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Administratorem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danych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osobowych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jest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Poradnia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Psychologiczno-Pedagogiczna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nr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Łodzi z siedzibą przy ul.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Rzgowskiej 25, 93-008 Łódź, reprezentowana przez Dyrektora Panią Katarzynę Bulewicz. Kontakt z Administratorem jest możliwy pod numerem telefonu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42 681 92 82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lub adresem e- mail: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kontakt@ppp6.elodz.edu.pl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(dalej jako „ADO”).</w:t>
      </w:r>
    </w:p>
    <w:p w14:paraId="3CE96E10" w14:textId="1B304524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Kontakt z Inspektorem Ochrony Danych Pan</w:t>
      </w:r>
      <w:r w:rsidR="00EB488C">
        <w:rPr>
          <w:rFonts w:ascii="Arial" w:eastAsia="Times New Roman" w:hAnsi="Arial" w:cs="Arial"/>
          <w:sz w:val="24"/>
          <w:szCs w:val="24"/>
          <w:lang w:eastAsia="pl-PL"/>
        </w:rPr>
        <w:t>ią Małgorzatą Tomicką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B488C">
        <w:rPr>
          <w:rFonts w:ascii="Arial" w:eastAsia="Times New Roman" w:hAnsi="Arial" w:cs="Arial"/>
          <w:sz w:val="24"/>
          <w:szCs w:val="24"/>
          <w:lang w:eastAsia="pl-PL"/>
        </w:rPr>
        <w:t xml:space="preserve">lub zastępcami IOD: Panem Jarosławem </w:t>
      </w:r>
      <w:proofErr w:type="spellStart"/>
      <w:r w:rsidR="00EB488C">
        <w:rPr>
          <w:rFonts w:ascii="Arial" w:eastAsia="Times New Roman" w:hAnsi="Arial" w:cs="Arial"/>
          <w:sz w:val="24"/>
          <w:szCs w:val="24"/>
          <w:lang w:eastAsia="pl-PL"/>
        </w:rPr>
        <w:t>Metryckim</w:t>
      </w:r>
      <w:proofErr w:type="spellEnd"/>
      <w:r w:rsidR="00EB488C">
        <w:rPr>
          <w:rFonts w:ascii="Arial" w:eastAsia="Times New Roman" w:hAnsi="Arial" w:cs="Arial"/>
          <w:sz w:val="24"/>
          <w:szCs w:val="24"/>
          <w:lang w:eastAsia="pl-PL"/>
        </w:rPr>
        <w:t xml:space="preserve"> lub Dariuszem Tyszką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jest możliwy poprzez e-mail: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EB488C">
        <w:rPr>
          <w:rFonts w:ascii="Arial" w:eastAsia="Times New Roman" w:hAnsi="Arial" w:cs="Arial"/>
          <w:sz w:val="24"/>
          <w:szCs w:val="24"/>
          <w:lang w:eastAsia="pl-PL"/>
        </w:rPr>
        <w:t>od.ppp6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@</w:t>
      </w:r>
      <w:r w:rsidR="00EB488C">
        <w:rPr>
          <w:rFonts w:ascii="Arial" w:eastAsia="Times New Roman" w:hAnsi="Arial" w:cs="Arial"/>
          <w:sz w:val="24"/>
          <w:szCs w:val="24"/>
          <w:lang w:eastAsia="pl-PL"/>
        </w:rPr>
        <w:t>cuwo.lodz.pl</w:t>
      </w:r>
    </w:p>
    <w:p w14:paraId="62303B7F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 xml:space="preserve">Dane osobowe dziecka, pełnoletniego ucznia, jego rodziców (opiekunów prawych) oraz każdego klienta, kontrahenta czy kierującego zapytanie do poradni, są przetwarzane w celach wynikających z przepisów prawa, a zwłaszcza ustawy Prawo oświatowe, ustawy o systemie informacji oświatowej oraz aktów prawnych wydanych na podstawie tych ustaw, w tym rozporządzenia w sprawie szczegółowych zasad działania publicznych poradni </w:t>
      </w:r>
      <w:proofErr w:type="spellStart"/>
      <w:r w:rsidRPr="00E47FAB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E47FAB">
        <w:rPr>
          <w:rFonts w:ascii="Arial" w:eastAsia="Times New Roman" w:hAnsi="Arial" w:cs="Arial"/>
          <w:sz w:val="24"/>
          <w:szCs w:val="24"/>
          <w:lang w:eastAsia="pl-PL"/>
        </w:rPr>
        <w:t xml:space="preserve"> - pedagogicznych, w tym publicznych poradni specjalistycznych, w szczególności dla zapewnienia dzieciom i młodzieży pomocy psychologiczno-pedagogicznej oraz pomocy w wyborze kierunku kształcenia i zawodu, a także dla zapewnienia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rodzicom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nauczycielom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pomocy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47FAB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E47FAB">
        <w:rPr>
          <w:rFonts w:ascii="Arial" w:eastAsia="Times New Roman" w:hAnsi="Arial" w:cs="Arial"/>
          <w:sz w:val="24"/>
          <w:szCs w:val="24"/>
          <w:lang w:eastAsia="pl-PL"/>
        </w:rPr>
        <w:t xml:space="preserve"> - pedagogicznej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związanej z wychowywaniem i kształceniem dzieci i młodzieży oraz w celu wspomagania przedszkola, szkoły i placówki w zakresie realizacji zadań dydaktycznych, wychowawczych i opiekuńczych, przy czym podstawę przetwarzania danych osobowych na gruncie RODO stanowią przede wszystkim art. 6 ust. 1 lit. c i e oraz art. 9 ust. 2 lit. g tego rozporządzenia; niekiedy podstawą prawną przetwarzania danych osobowych przez ADO może być dobrowolna zgoda na przetwarzanie danych uzyskiwana na zasadach określonych w art. 6 ust. 1 lit. a lub art. 9 ust. 2 lit. a w związku z art. 7 RODO.</w:t>
      </w:r>
    </w:p>
    <w:p w14:paraId="6F674F40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Dziecku, pełnoletniemu uczniowi lub jego rodzicom (opiekunom prawnym), przysługuje prawo dostępu do danych osobowych, żądania ich sprostowania, a także prawo do żądania ograniczenia przetwarzania w przypadkach określonych w art. 18 RODO, prawo do wniesienia sprzeciwu, którego realizacja uzależniona jest od spełnienia kryteriów wynikających z art. 21 RODO, osobom tym przysługuje również prawo do przenoszenia danych, ale jego realizacja zależy od spełnienia warunków określonych z art. 20 RODO. Jeżeli stwierdzą państwo, że przetwarzanie danych osobowych narusza obowiązujące przepisy prawa możliwe jest wniesienie skargi do organu nadzorczego, którym w Polsce jest Prezes Urzędu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Ochrony Danych Osobowych.</w:t>
      </w:r>
    </w:p>
    <w:p w14:paraId="69583B77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Odbiorcami danych osobowych mogą być: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a) organy władzy publicznej i podmioty uprawnione do tego na podstawie przepisów prawa;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b) uprawnione podmioty dostarczające Poradni obsługi informatycznej lub prawnej na podstawie umów powierzenia przetwarzania danych;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 xml:space="preserve">c) uprawione podmioty współpracujące z administratorem w zakresie pomocy </w:t>
      </w:r>
      <w:proofErr w:type="spellStart"/>
      <w:r w:rsidRPr="00E47FAB">
        <w:rPr>
          <w:rFonts w:ascii="Arial" w:eastAsia="Times New Roman" w:hAnsi="Arial" w:cs="Arial"/>
          <w:sz w:val="24"/>
          <w:szCs w:val="24"/>
          <w:lang w:eastAsia="pl-PL"/>
        </w:rPr>
        <w:t>psychologiczno</w:t>
      </w:r>
      <w:proofErr w:type="spellEnd"/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– pedagogicznej, w tym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przedszkola, szkoły lub placówki, do której dziecko albo pełnoletni uczeń uczęszcza, w przypadku zwrócenia się poradni o wydanie opinii nauczycieli, wychowawców grup wychowawczych lub odpowiednich.</w:t>
      </w:r>
    </w:p>
    <w:p w14:paraId="78EE2FC0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Państwa dane osobowe nie będą przetwarzane w sposób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zautomatyzowany i nie będą podlegały automatycznemu profilowaniu.</w:t>
      </w:r>
    </w:p>
    <w:p w14:paraId="64AACBB0" w14:textId="1E119F5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Administrator danych nie będzie przekazywać danych osobowych do państwa trzeciego lub organizacji międzynarodowej.</w:t>
      </w:r>
    </w:p>
    <w:p w14:paraId="0755115B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Dane zgromadzone ww. celach będą przechowywane przez okres wynikający z przepisów prawa, nie dłuższy niż 10 lat od ukończenia przez dziecko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16 lat.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Jeżeli dane przetwarzane są na podstawie zgody osoby, ma ona prawo do cofnięcia zgody na przetwarzanie danych osobowych w dowolnej chwili.</w:t>
      </w:r>
    </w:p>
    <w:p w14:paraId="6587918B" w14:textId="77777777" w:rsidR="00E47FAB" w:rsidRPr="00E47FAB" w:rsidRDefault="00E47FAB" w:rsidP="00E47F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7FAB">
        <w:rPr>
          <w:rFonts w:ascii="Arial" w:eastAsia="Times New Roman" w:hAnsi="Arial" w:cs="Arial"/>
          <w:sz w:val="24"/>
          <w:szCs w:val="24"/>
          <w:lang w:eastAsia="pl-PL"/>
        </w:rPr>
        <w:t>W przypadku wyrażenia zgody, podanie danych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osobowych nie jest obowiązkowe. Jeśli jednak podanie danych wynika</w:t>
      </w:r>
      <w:r w:rsidRPr="00E47F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7FAB">
        <w:rPr>
          <w:rFonts w:ascii="Arial" w:eastAsia="Times New Roman" w:hAnsi="Arial" w:cs="Arial"/>
          <w:sz w:val="24"/>
          <w:szCs w:val="24"/>
          <w:lang w:eastAsia="pl-PL"/>
        </w:rPr>
        <w:t>z przepisów prawa, to jest ono obligatoryjne, a niepodanie danych wiązać się będzie z brakiem możliwości realizacji określonych w przepisach celów, w tym zadań oświatowych.</w:t>
      </w:r>
    </w:p>
    <w:p w14:paraId="55C057C7" w14:textId="77777777" w:rsidR="00A25644" w:rsidRDefault="00A25644"/>
    <w:sectPr w:rsidR="00A25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D7A65"/>
    <w:multiLevelType w:val="multilevel"/>
    <w:tmpl w:val="D510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93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FA"/>
    <w:rsid w:val="000D4C4B"/>
    <w:rsid w:val="002138F0"/>
    <w:rsid w:val="00227806"/>
    <w:rsid w:val="00A25644"/>
    <w:rsid w:val="00B21E92"/>
    <w:rsid w:val="00E47FAB"/>
    <w:rsid w:val="00EB488C"/>
    <w:rsid w:val="00F3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B285"/>
  <w15:chartTrackingRefBased/>
  <w15:docId w15:val="{634670BD-3183-462B-A000-05869574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4C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4C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1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Bulewicz</dc:creator>
  <cp:keywords/>
  <dc:description/>
  <cp:lastModifiedBy>Majchrzak Paweł</cp:lastModifiedBy>
  <cp:revision>2</cp:revision>
  <dcterms:created xsi:type="dcterms:W3CDTF">2026-09-22T10:35:00Z</dcterms:created>
  <dcterms:modified xsi:type="dcterms:W3CDTF">2026-09-22T10:35:00Z</dcterms:modified>
</cp:coreProperties>
</file>